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D" w:rsidRDefault="00C47BCD" w:rsidP="00C47BCD">
      <w:pPr>
        <w:jc w:val="center"/>
        <w:rPr>
          <w:b/>
        </w:rPr>
      </w:pPr>
      <w:r w:rsidRPr="00C47BCD">
        <w:rPr>
          <w:b/>
        </w:rPr>
        <w:t>CT Tin học Cao đẳng liên thông, 30 giờ</w:t>
      </w:r>
    </w:p>
    <w:p w:rsidR="00C47BCD" w:rsidRPr="00A81269" w:rsidRDefault="00C47BCD" w:rsidP="00C47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sz w:val="20"/>
          <w:szCs w:val="20"/>
        </w:rPr>
        <w:t>CHƯƠNG TRÌNH</w:t>
      </w:r>
    </w:p>
    <w:p w:rsidR="00C47BCD" w:rsidRDefault="00C47BCD" w:rsidP="00C47BCD">
      <w:pPr>
        <w:jc w:val="center"/>
        <w:rPr>
          <w:b/>
        </w:rPr>
      </w:pPr>
      <w:r w:rsidRPr="00A81269">
        <w:rPr>
          <w:rFonts w:ascii="Arial" w:eastAsia="Times New Roman" w:hAnsi="Arial" w:cs="Arial"/>
          <w:sz w:val="20"/>
          <w:szCs w:val="20"/>
        </w:rPr>
        <w:t xml:space="preserve">MÔN HỌC TIN HỌC THUỘC KHỐI CÁC MÔN HỌC CHUNG TRONG CHƯƠNG TRÌNH ĐÀO TẠO </w:t>
      </w:r>
      <w:r w:rsidRPr="00C47BCD">
        <w:rPr>
          <w:b/>
        </w:rPr>
        <w:t xml:space="preserve">CT </w:t>
      </w:r>
      <w:r w:rsidRPr="00C47BCD">
        <w:rPr>
          <w:b/>
          <w:highlight w:val="yellow"/>
        </w:rPr>
        <w:t>Tin học Cao đẳng liên thông, 30 giờ</w:t>
      </w:r>
    </w:p>
    <w:p w:rsidR="00C47BCD" w:rsidRPr="00A81269" w:rsidRDefault="00C47BCD" w:rsidP="00C47BC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i/>
          <w:iCs/>
          <w:sz w:val="20"/>
          <w:szCs w:val="20"/>
        </w:rPr>
        <w:t>(</w:t>
      </w:r>
      <w:r>
        <w:rPr>
          <w:rFonts w:ascii="Arial" w:eastAsia="Times New Roman" w:hAnsi="Arial" w:cs="Arial"/>
          <w:i/>
          <w:iCs/>
          <w:sz w:val="20"/>
          <w:szCs w:val="20"/>
        </w:rPr>
        <w:t>Vận dụng</w:t>
      </w:r>
      <w:bookmarkStart w:id="0" w:name="_GoBack"/>
      <w:bookmarkEnd w:id="0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A81269">
        <w:rPr>
          <w:rFonts w:ascii="Arial" w:eastAsia="Times New Roman" w:hAnsi="Arial" w:cs="Arial"/>
          <w:i/>
          <w:iCs/>
          <w:sz w:val="20"/>
          <w:szCs w:val="20"/>
        </w:rPr>
        <w:t>Thông tư số 11/2018/TT-BLĐTBXH ngày 26 tháng 9 năm 2018 của Bộ trưởng Bộ Lao động – Thương binh và Xã hội)</w:t>
      </w:r>
    </w:p>
    <w:tbl>
      <w:tblPr>
        <w:tblW w:w="9222" w:type="dxa"/>
        <w:tblInd w:w="93" w:type="dxa"/>
        <w:tblLook w:val="04A0" w:firstRow="1" w:lastRow="0" w:firstColumn="1" w:lastColumn="0" w:noHBand="0" w:noVBand="1"/>
      </w:tblPr>
      <w:tblGrid>
        <w:gridCol w:w="660"/>
        <w:gridCol w:w="4742"/>
        <w:gridCol w:w="860"/>
        <w:gridCol w:w="980"/>
        <w:gridCol w:w="1060"/>
        <w:gridCol w:w="920"/>
      </w:tblGrid>
      <w:tr w:rsidR="00C47BCD" w:rsidRPr="00A967F7" w:rsidTr="00EC59A2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Số TT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Tên chương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Thời gian (giờ)</w:t>
            </w:r>
          </w:p>
        </w:tc>
      </w:tr>
      <w:tr w:rsidR="00C47BCD" w:rsidRPr="00A967F7" w:rsidTr="00EC59A2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Lý thuyết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hành, thảo luận, bài tập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CD" w:rsidRPr="00A967F7" w:rsidRDefault="00C47BCD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Kiểm tra</w:t>
            </w:r>
          </w:p>
        </w:tc>
      </w:tr>
      <w:tr w:rsidR="002D3556" w:rsidRPr="00A967F7" w:rsidTr="004B20BF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I. Hiểu biết về công nghệ thông tin cơ bản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D3556" w:rsidRPr="00A967F7" w:rsidTr="004B20B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II. Sử dụng máy tính cơ bản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D3556" w:rsidRPr="00A967F7" w:rsidTr="004B20B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III. Xử lý văn bản cơ bản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D3556" w:rsidRPr="00A967F7" w:rsidTr="004B20B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IV. Sử dụng bảng tính cơ bản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D3556" w:rsidRPr="00A967F7" w:rsidTr="004B20B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V. Sử dụng trình chiếu cơ bản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D3556" w:rsidRPr="00A967F7" w:rsidTr="004B20B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VI. Sử dụng Internet cơ bản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D3556" w:rsidRPr="00A967F7" w:rsidTr="004B20B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Kiểm tra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2D3556" w:rsidRPr="00A967F7" w:rsidTr="004B20B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A967F7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Tổng cộng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56" w:rsidRPr="00A967F7" w:rsidRDefault="002D3556" w:rsidP="004B2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967F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74428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74428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556" w:rsidRDefault="002D355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</w:tbl>
    <w:p w:rsidR="00C47BCD" w:rsidRDefault="00C47BCD" w:rsidP="00C47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47BCD" w:rsidRPr="00A81269" w:rsidRDefault="00C47BCD" w:rsidP="00C47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Chương I. HIỂU BIẾT VỀ CÔNG NGHỆ THÔNG TIN CƠ BẢN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71C1E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F71C1E">
        <w:rPr>
          <w:rFonts w:ascii="Arial" w:eastAsia="Times New Roman" w:hAnsi="Arial" w:cs="Arial"/>
          <w:b/>
          <w:bCs/>
          <w:color w:val="000000"/>
          <w:sz w:val="20"/>
          <w:szCs w:val="20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C47BCD" w:rsidRPr="00A81269" w:rsidRDefault="00C47BCD" w:rsidP="00C47B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Mục tiêu</w:t>
      </w:r>
    </w:p>
    <w:p w:rsidR="00C47BCD" w:rsidRPr="00A81269" w:rsidRDefault="00C47BCD" w:rsidP="00C47B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Học xong chương này, người học có khả năng:</w:t>
      </w:r>
    </w:p>
    <w:p w:rsidR="00C47BCD" w:rsidRPr="00A81269" w:rsidRDefault="00C47BCD" w:rsidP="00C47B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color w:val="000000"/>
          <w:sz w:val="20"/>
          <w:szCs w:val="20"/>
        </w:rPr>
        <w:t xml:space="preserve"> Nhận biết được các thiết bị phần cứng, phần mềm hệ thống, phần mềm ứng dụng.</w:t>
      </w:r>
    </w:p>
    <w:p w:rsidR="00C47BCD" w:rsidRPr="00A81269" w:rsidRDefault="00C47BCD" w:rsidP="00C47B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Nội dung</w:t>
      </w:r>
    </w:p>
    <w:tbl>
      <w:tblPr>
        <w:tblStyle w:val="TableGrid"/>
        <w:tblW w:w="0" w:type="auto"/>
        <w:tblInd w:w="501" w:type="dxa"/>
        <w:tblLook w:val="04A0" w:firstRow="1" w:lastRow="0" w:firstColumn="1" w:lastColumn="0" w:noHBand="0" w:noVBand="1"/>
      </w:tblPr>
      <w:tblGrid>
        <w:gridCol w:w="8112"/>
      </w:tblGrid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 Mạng cơ bản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2.1.1. Những khái niệm cơ bản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2.1.2. Internet, Intranet, Extranet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2.1.3. Truyền dữ liệu trên mạng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2.1.3.1. Truyền dữ liệu trên mạng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2.1.3.2. Tốc độ truyền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2.1.3.3. Các số đo (bps, Kbps, Mbps, Gbps…)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2.1.4. Phương tiện truyền thông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2.1.4.1. Giới thiệu về phương tiện truyền thông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2.1.4.2. Băng thông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2.1.4.3. Phân biệt các phương tiện truyền dẫn có dây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2.1.5. Download, Upload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 Các ứng dụng của công nghệ thông tin – truyền thông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2.2.1. Một số ứng dụng công nghệ thông tin và ứng dụng trong kinh doanh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2.2.2. Một số ứng dụng phổ biến để liên lạc, truyền thông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4B20BF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</w:t>
            </w:r>
            <w:r w:rsidR="00C47BCD" w:rsidRPr="00EC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An toàn lao động và bảo vệ môi trường trong sử dụng công nghệ thông tin và </w:t>
            </w:r>
            <w:r w:rsidR="00C47BCD" w:rsidRPr="00EC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truyền thông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4B20BF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2.3</w:t>
            </w:r>
            <w:r w:rsidR="00C47BCD" w:rsidRPr="00EC59A2">
              <w:rPr>
                <w:rFonts w:ascii="Arial" w:eastAsia="Times New Roman" w:hAnsi="Arial" w:cs="Arial"/>
                <w:sz w:val="20"/>
                <w:szCs w:val="20"/>
              </w:rPr>
              <w:t>.1. An toàn lao động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4B20BF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</w:t>
            </w:r>
            <w:r w:rsidR="00C47BCD" w:rsidRPr="00EC59A2">
              <w:rPr>
                <w:rFonts w:ascii="Arial" w:eastAsia="Times New Roman" w:hAnsi="Arial" w:cs="Arial"/>
                <w:sz w:val="20"/>
                <w:szCs w:val="20"/>
              </w:rPr>
              <w:t>.2. Bảo vệ môi trường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2.4. Các vấn đề an toàn thông tin cơ bản khi làm việc với máy tính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2.4.1. Kiểm soát truy nhập, bảo đảm an toàn cho dữ liệu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2.4.2. Phần mềm độc hại (malware)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C47BCD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2.5. Một số vấn đề cơ bản liên quan đến pháp luật trong sử dụng công nghệ thông tin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2.5.1. Bản quyền/ Sở hữu trí tuệ</w:t>
            </w:r>
          </w:p>
        </w:tc>
      </w:tr>
      <w:tr w:rsidR="00EC59A2" w:rsidRPr="00EC59A2" w:rsidTr="00EC59A2">
        <w:tc>
          <w:tcPr>
            <w:tcW w:w="8112" w:type="dxa"/>
          </w:tcPr>
          <w:p w:rsidR="00C47BCD" w:rsidRPr="00EC59A2" w:rsidRDefault="00C47BCD" w:rsidP="004B20BF">
            <w:r w:rsidRPr="00EC59A2">
              <w:rPr>
                <w:rFonts w:ascii="Arial" w:eastAsia="Times New Roman" w:hAnsi="Arial" w:cs="Arial"/>
                <w:sz w:val="20"/>
                <w:szCs w:val="20"/>
              </w:rPr>
              <w:t>2.5.2. Bảo vệ dữ liệu</w:t>
            </w:r>
          </w:p>
        </w:tc>
      </w:tr>
    </w:tbl>
    <w:p w:rsidR="00C47BCD" w:rsidRDefault="00C47BCD" w:rsidP="00C47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47BCD" w:rsidRPr="00F71C1E" w:rsidRDefault="00C47BCD" w:rsidP="00C47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Cs w:val="24"/>
        </w:rPr>
      </w:pPr>
      <w:r w:rsidRP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>Chương II. SỬ DỤNG MÁY TÍNH CƠ BẢN (</w:t>
      </w:r>
      <w:r w:rsid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>2TH</w:t>
      </w:r>
      <w:r w:rsidRP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>)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Mục tiêu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Học xong chương này, người học có khả năng: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E600A6" w:rsidRPr="00A81269">
        <w:rPr>
          <w:rFonts w:ascii="Arial" w:eastAsia="Times New Roman" w:hAnsi="Arial" w:cs="Arial"/>
          <w:color w:val="000000"/>
          <w:sz w:val="20"/>
          <w:szCs w:val="20"/>
        </w:rPr>
        <w:t xml:space="preserve">Quản </w:t>
      </w:r>
      <w:r w:rsidRPr="00A81269">
        <w:rPr>
          <w:rFonts w:ascii="Arial" w:eastAsia="Times New Roman" w:hAnsi="Arial" w:cs="Arial"/>
          <w:color w:val="000000"/>
          <w:sz w:val="20"/>
          <w:szCs w:val="20"/>
        </w:rPr>
        <w:t xml:space="preserve">lý thư mục, tập tin; phần mềm tiện ích và đa phương tiện, sử </w:t>
      </w:r>
      <w:r w:rsidR="00E600A6">
        <w:rPr>
          <w:rFonts w:ascii="Arial" w:eastAsia="Times New Roman" w:hAnsi="Arial" w:cs="Arial"/>
          <w:color w:val="000000"/>
          <w:sz w:val="20"/>
          <w:szCs w:val="20"/>
        </w:rPr>
        <w:t>dụng tiếng Việt trong máy tính;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color w:val="000000"/>
          <w:sz w:val="20"/>
          <w:szCs w:val="20"/>
        </w:rPr>
        <w:t>- Thực hiện được việc quản lý thư mục, tập tin; cài đặt, gỡ bỏ và sử dụng được một số phần mềm tiện ích thông dụng.</w:t>
      </w:r>
    </w:p>
    <w:p w:rsidR="00BE7A79" w:rsidRDefault="00F71C1E" w:rsidP="00F71C1E">
      <w:pPr>
        <w:shd w:val="clear" w:color="auto" w:fill="FFFFFF"/>
        <w:spacing w:after="0" w:line="240" w:lineRule="auto"/>
        <w:ind w:firstLine="720"/>
        <w:jc w:val="both"/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Nội dung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3071C" w:rsidRPr="00A95875" w:rsidTr="004B20BF">
        <w:tc>
          <w:tcPr>
            <w:tcW w:w="9039" w:type="dxa"/>
          </w:tcPr>
          <w:p w:rsidR="0043071C" w:rsidRPr="00A95875" w:rsidRDefault="0043071C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2.1</w:t>
            </w:r>
            <w:r w:rsidRPr="00A9587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. Sử dụng Control Panel</w:t>
            </w:r>
          </w:p>
        </w:tc>
      </w:tr>
      <w:tr w:rsidR="0043071C" w:rsidRPr="00A95875" w:rsidTr="004B20BF">
        <w:tc>
          <w:tcPr>
            <w:tcW w:w="9039" w:type="dxa"/>
          </w:tcPr>
          <w:p w:rsidR="0043071C" w:rsidRPr="00A95875" w:rsidRDefault="0043071C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2.1</w:t>
            </w:r>
            <w:r w:rsidRPr="00A958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.1. Khởi động Control Panel</w:t>
            </w:r>
          </w:p>
        </w:tc>
      </w:tr>
      <w:tr w:rsidR="0043071C" w:rsidRPr="00A95875" w:rsidTr="004B20BF">
        <w:tc>
          <w:tcPr>
            <w:tcW w:w="9039" w:type="dxa"/>
          </w:tcPr>
          <w:p w:rsidR="0043071C" w:rsidRPr="00A95875" w:rsidRDefault="0043071C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2.1</w:t>
            </w:r>
            <w:r w:rsidRPr="00A958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.2. Region and Language</w:t>
            </w:r>
          </w:p>
        </w:tc>
      </w:tr>
      <w:tr w:rsidR="0043071C" w:rsidRPr="00A95875" w:rsidTr="004B20BF">
        <w:tc>
          <w:tcPr>
            <w:tcW w:w="9039" w:type="dxa"/>
          </w:tcPr>
          <w:p w:rsidR="0043071C" w:rsidRPr="00A95875" w:rsidRDefault="0043071C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2.1</w:t>
            </w:r>
            <w:r w:rsidRPr="00A958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.3. Devices and Printers</w:t>
            </w:r>
          </w:p>
        </w:tc>
      </w:tr>
      <w:tr w:rsidR="0043071C" w:rsidRPr="00A95875" w:rsidTr="004B20BF">
        <w:tc>
          <w:tcPr>
            <w:tcW w:w="9039" w:type="dxa"/>
          </w:tcPr>
          <w:p w:rsidR="0043071C" w:rsidRPr="00A95875" w:rsidRDefault="0043071C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2.1</w:t>
            </w:r>
            <w:r w:rsidRPr="00A9587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.4. Programs and Features</w:t>
            </w:r>
          </w:p>
        </w:tc>
      </w:tr>
      <w:tr w:rsidR="0043071C" w:rsidRPr="00A95875" w:rsidTr="004B20BF">
        <w:tc>
          <w:tcPr>
            <w:tcW w:w="9039" w:type="dxa"/>
          </w:tcPr>
          <w:p w:rsidR="0043071C" w:rsidRPr="00A95875" w:rsidRDefault="0043071C" w:rsidP="0043071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A9587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A9587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. Chuyển đổi định dạng tập tin</w:t>
            </w:r>
          </w:p>
        </w:tc>
      </w:tr>
      <w:tr w:rsidR="0043071C" w:rsidRPr="00A95875" w:rsidTr="004B20BF">
        <w:tc>
          <w:tcPr>
            <w:tcW w:w="9039" w:type="dxa"/>
          </w:tcPr>
          <w:p w:rsidR="0043071C" w:rsidRPr="00A95875" w:rsidRDefault="0043071C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2.3</w:t>
            </w:r>
            <w:r w:rsidRPr="00A9587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. Đa phương tiện</w:t>
            </w:r>
          </w:p>
        </w:tc>
      </w:tr>
    </w:tbl>
    <w:p w:rsidR="0043071C" w:rsidRDefault="0043071C"/>
    <w:p w:rsidR="00550776" w:rsidRPr="00A81269" w:rsidRDefault="00550776" w:rsidP="00550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Chương III. </w:t>
      </w:r>
      <w:r w:rsidRPr="00D54F32">
        <w:rPr>
          <w:rFonts w:ascii="Arial" w:eastAsia="Times New Roman" w:hAnsi="Arial" w:cs="Arial"/>
          <w:b/>
          <w:bCs/>
          <w:color w:val="FF0000"/>
          <w:sz w:val="20"/>
          <w:szCs w:val="20"/>
        </w:rPr>
        <w:t>XỬ LÝ VĂN BẢN CƠ BẢN</w:t>
      </w:r>
      <w:r w:rsid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(2Th)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Mục tiêu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Học xong chương này, người học có khả năng: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color w:val="000000"/>
          <w:sz w:val="20"/>
          <w:szCs w:val="20"/>
        </w:rPr>
        <w:t>- Soạn thảo được văn bản bảo đảm đúng các yêu cầu về kỹ thuật soạn thảo văn bản hành chính; in ấn và phân phối văn bản bảo đảm đúng quy định.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Nội dung</w:t>
      </w:r>
    </w:p>
    <w:p w:rsidR="00550776" w:rsidRPr="00001C57" w:rsidRDefault="00001C57" w:rsidP="00001C5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001C57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Sử dụng Microsoft Word</w:t>
      </w:r>
    </w:p>
    <w:p w:rsidR="00194643" w:rsidRPr="00E42494" w:rsidRDefault="00194643" w:rsidP="001946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2.1.</w:t>
      </w:r>
      <w:r w:rsidRPr="00E42494">
        <w:rPr>
          <w:rFonts w:ascii="Arial" w:eastAsia="Times New Roman" w:hAnsi="Arial" w:cs="Arial"/>
          <w:color w:val="FF0000"/>
          <w:sz w:val="20"/>
          <w:szCs w:val="20"/>
        </w:rPr>
        <w:t xml:space="preserve"> Tham chiếu (Reference)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(mục lục, ghi chú)</w:t>
      </w:r>
    </w:p>
    <w:p w:rsidR="00194643" w:rsidRPr="00E42494" w:rsidRDefault="00194643" w:rsidP="001946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2.2</w:t>
      </w:r>
      <w:r w:rsidRPr="00E42494">
        <w:rPr>
          <w:rFonts w:ascii="Arial" w:eastAsia="Times New Roman" w:hAnsi="Arial" w:cs="Arial"/>
          <w:color w:val="FF0000"/>
          <w:sz w:val="20"/>
          <w:szCs w:val="20"/>
        </w:rPr>
        <w:t xml:space="preserve"> Hoàn tất văn bản</w:t>
      </w:r>
    </w:p>
    <w:p w:rsidR="00194643" w:rsidRPr="00E42494" w:rsidRDefault="00194643" w:rsidP="001946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2.3</w:t>
      </w:r>
      <w:r w:rsidRPr="00E42494">
        <w:rPr>
          <w:rFonts w:ascii="Arial" w:eastAsia="Times New Roman" w:hAnsi="Arial" w:cs="Arial"/>
          <w:color w:val="FF0000"/>
          <w:sz w:val="20"/>
          <w:szCs w:val="20"/>
        </w:rPr>
        <w:t>. Căn lề toàn bộ văn bản</w:t>
      </w:r>
    </w:p>
    <w:p w:rsidR="00194643" w:rsidRPr="00E42494" w:rsidRDefault="00194643" w:rsidP="001946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2.4</w:t>
      </w:r>
      <w:r w:rsidRPr="00E42494">
        <w:rPr>
          <w:rFonts w:ascii="Arial" w:eastAsia="Times New Roman" w:hAnsi="Arial" w:cs="Arial"/>
          <w:color w:val="FF0000"/>
          <w:sz w:val="20"/>
          <w:szCs w:val="20"/>
        </w:rPr>
        <w:t>. Thêm, bỏ ngắt trang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(ngắt trang- ngắt chương)</w:t>
      </w:r>
    </w:p>
    <w:p w:rsidR="00194643" w:rsidRPr="00E42494" w:rsidRDefault="00194643" w:rsidP="001946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2.</w:t>
      </w:r>
      <w:r w:rsidRPr="00E42494">
        <w:rPr>
          <w:rFonts w:ascii="Arial" w:eastAsia="Times New Roman" w:hAnsi="Arial" w:cs="Arial"/>
          <w:color w:val="FF0000"/>
          <w:sz w:val="20"/>
          <w:szCs w:val="20"/>
        </w:rPr>
        <w:t>5. Phân phối văn bản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(pdf, outlook…)</w:t>
      </w:r>
    </w:p>
    <w:p w:rsidR="00194643" w:rsidRPr="00E42494" w:rsidRDefault="00194643" w:rsidP="001946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</w:t>
      </w:r>
      <w:r w:rsidRPr="00E42494">
        <w:rPr>
          <w:rFonts w:ascii="Arial" w:eastAsia="Times New Roman" w:hAnsi="Arial" w:cs="Arial"/>
          <w:color w:val="FF0000"/>
          <w:sz w:val="20"/>
          <w:szCs w:val="20"/>
        </w:rPr>
        <w:t>.6. Soạn thông báo, thư mời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(in trộn thư,…)</w:t>
      </w:r>
    </w:p>
    <w:p w:rsidR="00194643" w:rsidRPr="00E42494" w:rsidRDefault="00194643" w:rsidP="0019464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2.</w:t>
      </w:r>
      <w:r w:rsidRPr="00E42494">
        <w:rPr>
          <w:rFonts w:ascii="Arial" w:eastAsia="Times New Roman" w:hAnsi="Arial" w:cs="Arial"/>
          <w:color w:val="FF0000"/>
          <w:sz w:val="20"/>
          <w:szCs w:val="20"/>
        </w:rPr>
        <w:t>7. Soạn và xử lý văn bản hành chính mẫu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(TT của bộ nội vụ)</w:t>
      </w:r>
    </w:p>
    <w:p w:rsidR="00550776" w:rsidRDefault="00550776"/>
    <w:p w:rsidR="00550776" w:rsidRPr="00A81269" w:rsidRDefault="00550776" w:rsidP="00550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Chương IV. </w:t>
      </w:r>
      <w:r w:rsidRPr="00DA1395">
        <w:rPr>
          <w:rFonts w:ascii="Arial" w:eastAsia="Times New Roman" w:hAnsi="Arial" w:cs="Arial"/>
          <w:b/>
          <w:bCs/>
          <w:color w:val="FF0000"/>
          <w:sz w:val="20"/>
          <w:szCs w:val="20"/>
        </w:rPr>
        <w:t>SỬ DỤNG BẢNG TÍNH CƠ BẢN</w:t>
      </w:r>
      <w:r w:rsid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(1LT, 19</w:t>
      </w:r>
      <w:r w:rsidR="00F71C1E" w:rsidRP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>TH</w:t>
      </w:r>
      <w:r w:rsid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>)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Mục tiêu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Học xong chương này, người học có khả năng: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color w:val="000000"/>
          <w:sz w:val="20"/>
          <w:szCs w:val="20"/>
        </w:rPr>
        <w:t>Sử dụng được phần mềm xử lý bảng tính Microsoft Excel để tạo bảng tính, trang tính; nhập và định dạng dữ liệu; sử dụng các biểu thức toán học, các hàm cơ bản để tính toán các bài toán thực tế.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Nội dung</w:t>
      </w:r>
    </w:p>
    <w:p w:rsidR="00550776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FF0000"/>
          <w:sz w:val="20"/>
          <w:szCs w:val="20"/>
        </w:rPr>
        <w:t>Ẩn/hiện, cố định (freeze)/ thôi cố định (unfreeze) tiêu đề dòng, cột</w:t>
      </w:r>
    </w:p>
    <w:p w:rsidR="00D1304A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000000"/>
          <w:sz w:val="20"/>
          <w:szCs w:val="20"/>
        </w:rPr>
        <w:t>Các hàm cơ bản (</w:t>
      </w:r>
      <w:r w:rsidRPr="00D1304A">
        <w:rPr>
          <w:rFonts w:ascii="Arial" w:eastAsia="Times New Roman" w:hAnsi="Arial" w:cs="Arial"/>
          <w:color w:val="FF0000"/>
          <w:sz w:val="20"/>
          <w:szCs w:val="20"/>
        </w:rPr>
        <w:t>INT, MOD, RANK)</w:t>
      </w:r>
    </w:p>
    <w:p w:rsidR="00D1304A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FF0000"/>
          <w:sz w:val="20"/>
          <w:szCs w:val="20"/>
        </w:rPr>
        <w:t>Các hàm logic (AND, OR)</w:t>
      </w:r>
    </w:p>
    <w:p w:rsidR="00D1304A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000000"/>
          <w:sz w:val="20"/>
          <w:szCs w:val="20"/>
        </w:rPr>
        <w:t>Các hàm ngày (</w:t>
      </w:r>
      <w:r w:rsidRPr="00D1304A">
        <w:rPr>
          <w:rFonts w:ascii="Arial" w:eastAsia="Times New Roman" w:hAnsi="Arial" w:cs="Arial"/>
          <w:color w:val="FF0000"/>
          <w:sz w:val="20"/>
          <w:szCs w:val="20"/>
        </w:rPr>
        <w:t>NOW)</w:t>
      </w:r>
    </w:p>
    <w:p w:rsidR="00D1304A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FF0000"/>
          <w:sz w:val="20"/>
          <w:szCs w:val="20"/>
        </w:rPr>
        <w:t>Các hàm chuỗi (LEFT, RIGHT, MID, LEN, UPPER, PROPER, LOWER, VALUE)</w:t>
      </w:r>
    </w:p>
    <w:p w:rsidR="00D1304A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FF0000"/>
          <w:sz w:val="20"/>
          <w:szCs w:val="20"/>
        </w:rPr>
        <w:t>Các hàm có điều kiện (COUNTIF, SUMIF)</w:t>
      </w:r>
    </w:p>
    <w:p w:rsidR="00D1304A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FF0000"/>
          <w:sz w:val="20"/>
          <w:szCs w:val="20"/>
        </w:rPr>
        <w:t>Tạo biểu đồ</w:t>
      </w:r>
    </w:p>
    <w:p w:rsidR="00D1304A" w:rsidRPr="00D1304A" w:rsidRDefault="00D1304A" w:rsidP="00D130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0"/>
          <w:szCs w:val="20"/>
        </w:rPr>
      </w:pPr>
      <w:r w:rsidRPr="00D1304A">
        <w:rPr>
          <w:rFonts w:ascii="Arial" w:eastAsia="Times New Roman" w:hAnsi="Arial" w:cs="Arial"/>
          <w:color w:val="FF0000"/>
          <w:sz w:val="20"/>
          <w:szCs w:val="20"/>
        </w:rPr>
        <w:t>Chỉnh sửa, cắt dán, di chuyển, xóa biểu đồ</w:t>
      </w:r>
    </w:p>
    <w:p w:rsidR="00D1304A" w:rsidRDefault="00D1304A"/>
    <w:p w:rsidR="00550776" w:rsidRPr="00A81269" w:rsidRDefault="00550776" w:rsidP="00550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Chương V</w:t>
      </w:r>
      <w:r w:rsidRPr="00DB2486">
        <w:rPr>
          <w:rFonts w:ascii="Arial" w:eastAsia="Times New Roman" w:hAnsi="Arial" w:cs="Arial"/>
          <w:b/>
          <w:bCs/>
          <w:color w:val="FF0000"/>
          <w:sz w:val="20"/>
          <w:szCs w:val="20"/>
        </w:rPr>
        <w:t>. SỬ DỤNG TRÌNH CHIẾU CƠ BẢN</w:t>
      </w:r>
      <w:r w:rsid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(3TH)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Mục tiêu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Học xong chương này, người học có khả năng: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color w:val="000000"/>
          <w:sz w:val="20"/>
          <w:szCs w:val="20"/>
        </w:rPr>
        <w:t>- Trình bày được một số kiến thức cơ bản về sử dụng máy tính và sử dụng phần mềm Microsoft PowerPoint trong việc thiết kế và trình chiếu thông tin</w:t>
      </w:r>
      <w:r w:rsidR="005142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4234" w:rsidRPr="00DB2486">
        <w:rPr>
          <w:rFonts w:ascii="Arial" w:eastAsia="Times New Roman" w:hAnsi="Arial" w:cs="Arial"/>
          <w:color w:val="FF0000"/>
          <w:sz w:val="20"/>
          <w:szCs w:val="20"/>
        </w:rPr>
        <w:t>Audio, Video</w:t>
      </w:r>
      <w:r w:rsidRPr="00A8126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550776" w:rsidRPr="00A81269" w:rsidRDefault="00550776" w:rsidP="005507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Nội dung</w:t>
      </w:r>
    </w:p>
    <w:p w:rsidR="00550776" w:rsidRDefault="00514234" w:rsidP="00514234">
      <w:pPr>
        <w:ind w:left="720" w:firstLine="720"/>
      </w:pPr>
      <w:r w:rsidRPr="00DB2486">
        <w:rPr>
          <w:rFonts w:ascii="Arial" w:eastAsia="Times New Roman" w:hAnsi="Arial" w:cs="Arial"/>
          <w:color w:val="FF0000"/>
          <w:sz w:val="20"/>
          <w:szCs w:val="20"/>
        </w:rPr>
        <w:t>Chèn Audio, Video</w:t>
      </w:r>
    </w:p>
    <w:p w:rsidR="00514234" w:rsidRDefault="00514234"/>
    <w:p w:rsidR="008B0644" w:rsidRPr="00A81269" w:rsidRDefault="008B0644" w:rsidP="008B0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sz w:val="20"/>
          <w:szCs w:val="20"/>
        </w:rPr>
        <w:t xml:space="preserve">Chương VI. </w:t>
      </w:r>
      <w:r w:rsidRPr="00A46E4C">
        <w:rPr>
          <w:rFonts w:ascii="Arial" w:eastAsia="Times New Roman" w:hAnsi="Arial" w:cs="Arial"/>
          <w:b/>
          <w:bCs/>
          <w:color w:val="FF0000"/>
          <w:sz w:val="20"/>
          <w:szCs w:val="20"/>
        </w:rPr>
        <w:t>SỬ DỤNG INTERNET CƠ BẢN</w:t>
      </w:r>
      <w:r w:rsidR="00F71C1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(1TH)</w:t>
      </w:r>
    </w:p>
    <w:p w:rsidR="008B0644" w:rsidRPr="00A81269" w:rsidRDefault="008B0644" w:rsidP="008B064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sz w:val="20"/>
          <w:szCs w:val="20"/>
        </w:rPr>
        <w:t>1. Mục tiêu</w:t>
      </w:r>
    </w:p>
    <w:p w:rsidR="008B0644" w:rsidRPr="00A81269" w:rsidRDefault="008B0644" w:rsidP="008B064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i/>
          <w:iCs/>
          <w:sz w:val="20"/>
          <w:szCs w:val="20"/>
        </w:rPr>
        <w:t>Học xong chương này, người học có khả năng:</w:t>
      </w:r>
    </w:p>
    <w:p w:rsidR="008B0644" w:rsidRPr="00A81269" w:rsidRDefault="008B0644" w:rsidP="008B064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sz w:val="20"/>
          <w:szCs w:val="20"/>
        </w:rPr>
        <w:t>- Trình bày được một số kiến thức cơ bản về Internet, WWW (World Wide Web), các thao tác với thư điện tử;</w:t>
      </w:r>
    </w:p>
    <w:p w:rsidR="008B0644" w:rsidRPr="00A81269" w:rsidRDefault="008B0644" w:rsidP="008B064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sz w:val="20"/>
          <w:szCs w:val="20"/>
        </w:rPr>
        <w:t>- Sử dụng được các thao tác xử lý cơ bản trên Internet, thư điện tử và tìm kiếm thông tin.</w:t>
      </w:r>
    </w:p>
    <w:p w:rsidR="008B0644" w:rsidRPr="00A81269" w:rsidRDefault="008B0644" w:rsidP="008B064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sz w:val="20"/>
          <w:szCs w:val="20"/>
        </w:rPr>
        <w:t>- Nhận biết và thực hiện được các biện pháp an toàn bảo mật thông tin khi sử dụng các thiết bị, trang thông tin liên quan đến Internet.</w:t>
      </w:r>
    </w:p>
    <w:p w:rsidR="008B0644" w:rsidRPr="00A81269" w:rsidRDefault="008B0644" w:rsidP="008B064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</w:rPr>
      </w:pPr>
      <w:r w:rsidRPr="00A81269">
        <w:rPr>
          <w:rFonts w:ascii="Arial" w:eastAsia="Times New Roman" w:hAnsi="Arial" w:cs="Arial"/>
          <w:b/>
          <w:bCs/>
          <w:sz w:val="20"/>
          <w:szCs w:val="20"/>
        </w:rPr>
        <w:t>2. Nội dung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14234" w:rsidRPr="00A46E4C" w:rsidTr="004B20BF">
        <w:tc>
          <w:tcPr>
            <w:tcW w:w="9464" w:type="dxa"/>
          </w:tcPr>
          <w:p w:rsidR="00514234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2.1.</w:t>
            </w:r>
            <w:r w:rsidRPr="00A46E4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Bảo mật khi làm việc với Internet</w:t>
            </w:r>
          </w:p>
          <w:p w:rsidR="00514234" w:rsidRPr="00A46E4C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A46E4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Chuyển hướng từ nguồn nội dung Internet này qua nguồn khác</w:t>
            </w:r>
          </w:p>
        </w:tc>
      </w:tr>
      <w:tr w:rsidR="00514234" w:rsidRPr="00A46E4C" w:rsidTr="004B20BF">
        <w:tc>
          <w:tcPr>
            <w:tcW w:w="9464" w:type="dxa"/>
          </w:tcPr>
          <w:p w:rsidR="00514234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37E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2.2. Khai thác và sử dụng Internet</w:t>
            </w:r>
          </w:p>
          <w:p w:rsidR="00514234" w:rsidRPr="00A46E4C" w:rsidRDefault="00514234" w:rsidP="00514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A46E4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2.2.1.Đánh dấu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2.2.2. Sử dụng Web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2.2.2.1. Biểu mẫu và sử dụng một số dịch vụ công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2.2.2.2. Tìm kiếm, bộ tìm kiếm (máy tìm kiếm)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2.2.2.3. Lưu nội dung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2.2.2.4. In</w:t>
            </w:r>
          </w:p>
        </w:tc>
      </w:tr>
      <w:tr w:rsidR="00514234" w:rsidRPr="00C37E16" w:rsidTr="004B20BF">
        <w:tc>
          <w:tcPr>
            <w:tcW w:w="9464" w:type="dxa"/>
          </w:tcPr>
          <w:p w:rsidR="00514234" w:rsidRPr="00C37E16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szCs w:val="24"/>
              </w:rPr>
            </w:pPr>
            <w:r w:rsidRPr="00C37E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.3.</w:t>
            </w: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Quản lý và nâng cao hiệu quả sử dụng thư điện tử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2.3. Một số dạng truyền thông số thông dụng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2.3.1. Dịch vụ nhắn tin tức thời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2.3.2. Cộng đồng trực tuyến</w:t>
            </w:r>
          </w:p>
        </w:tc>
      </w:tr>
      <w:tr w:rsidR="00514234" w:rsidRPr="00283F32" w:rsidTr="004B20BF">
        <w:tc>
          <w:tcPr>
            <w:tcW w:w="9464" w:type="dxa"/>
          </w:tcPr>
          <w:p w:rsidR="00514234" w:rsidRPr="00283F32" w:rsidRDefault="00514234" w:rsidP="004B20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283F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2.3.3. Thương mại điện tử và ngân hàng điện tử</w:t>
            </w:r>
          </w:p>
        </w:tc>
      </w:tr>
    </w:tbl>
    <w:p w:rsidR="00514234" w:rsidRDefault="00514234"/>
    <w:p w:rsidR="001E1A0B" w:rsidRDefault="001E1A0B">
      <w:pPr>
        <w:sectPr w:rsidR="001E1A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A0B" w:rsidRDefault="001E1A0B">
      <w:pPr>
        <w:sectPr w:rsidR="001E1A0B" w:rsidSect="001E1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644" w:rsidRDefault="008B0644"/>
    <w:p w:rsidR="001E1A0B" w:rsidRDefault="001E1A0B"/>
    <w:tbl>
      <w:tblPr>
        <w:tblW w:w="14018" w:type="dxa"/>
        <w:tblInd w:w="93" w:type="dxa"/>
        <w:tblLook w:val="04A0" w:firstRow="1" w:lastRow="0" w:firstColumn="1" w:lastColumn="0" w:noHBand="0" w:noVBand="1"/>
      </w:tblPr>
      <w:tblGrid>
        <w:gridCol w:w="750"/>
        <w:gridCol w:w="2468"/>
        <w:gridCol w:w="758"/>
        <w:gridCol w:w="816"/>
        <w:gridCol w:w="760"/>
        <w:gridCol w:w="758"/>
        <w:gridCol w:w="760"/>
        <w:gridCol w:w="758"/>
        <w:gridCol w:w="816"/>
        <w:gridCol w:w="760"/>
        <w:gridCol w:w="758"/>
        <w:gridCol w:w="760"/>
        <w:gridCol w:w="760"/>
        <w:gridCol w:w="816"/>
        <w:gridCol w:w="760"/>
        <w:gridCol w:w="760"/>
      </w:tblGrid>
      <w:tr w:rsidR="001E1A0B" w:rsidRPr="001E1A0B" w:rsidTr="001E1A0B">
        <w:trPr>
          <w:trHeight w:val="57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Số TT</w:t>
            </w:r>
          </w:p>
        </w:tc>
        <w:tc>
          <w:tcPr>
            <w:tcW w:w="2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Tên chương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Thời gian (giờ)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Thời gian (giờ)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Thời gian (giờ)</w:t>
            </w: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Lý thuyết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hành, thảo luận, bài tập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Kiểm tra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Lý thuyết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hành, thảo luận, bài tập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Kiểm tra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Lý thuyết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hành, thảo luận, bài tập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Kiểm tra</w:t>
            </w: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I. Hiểu biết về công nghệ thông tin cơ bản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II. Sử dụng máy tính cơ bản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III. Xử lý văn bản cơ bản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4B2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4B20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Kiểm tra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IV. Sử dụng bảng tính cơ bản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V. Sử dụng trình chiếu cơ bản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Chương VI. Sử dụng Internet cơ bản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Kiểm tra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1E1A0B" w:rsidRPr="001E1A0B" w:rsidTr="001E1A0B">
        <w:trPr>
          <w:trHeight w:val="5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1E1A0B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Tổng cộng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0B" w:rsidRPr="001E1A0B" w:rsidRDefault="001E1A0B" w:rsidP="001E1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1E1A0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A0B" w:rsidRPr="001E1A0B" w:rsidRDefault="001E1A0B" w:rsidP="001E1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E1A0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</w:tbl>
    <w:p w:rsidR="008B0644" w:rsidRDefault="008B0644"/>
    <w:sectPr w:rsidR="008B0644" w:rsidSect="001E1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F91"/>
    <w:multiLevelType w:val="hybridMultilevel"/>
    <w:tmpl w:val="70D40F88"/>
    <w:lvl w:ilvl="0" w:tplc="DC4022A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D"/>
    <w:rsid w:val="00001C57"/>
    <w:rsid w:val="00194643"/>
    <w:rsid w:val="001E1A0B"/>
    <w:rsid w:val="002D3556"/>
    <w:rsid w:val="003B7EA6"/>
    <w:rsid w:val="003C014D"/>
    <w:rsid w:val="0043071C"/>
    <w:rsid w:val="004B20BF"/>
    <w:rsid w:val="004D72EA"/>
    <w:rsid w:val="00514234"/>
    <w:rsid w:val="00550776"/>
    <w:rsid w:val="00744289"/>
    <w:rsid w:val="008B0644"/>
    <w:rsid w:val="00BB2D7B"/>
    <w:rsid w:val="00BE7A79"/>
    <w:rsid w:val="00C47BCD"/>
    <w:rsid w:val="00D1304A"/>
    <w:rsid w:val="00E600A6"/>
    <w:rsid w:val="00EC59A2"/>
    <w:rsid w:val="00F66947"/>
    <w:rsid w:val="00F71C1E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EA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EA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7EA6"/>
    <w:pPr>
      <w:ind w:left="720"/>
      <w:contextualSpacing/>
    </w:pPr>
  </w:style>
  <w:style w:type="table" w:styleId="TableGrid">
    <w:name w:val="Table Grid"/>
    <w:basedOn w:val="TableNormal"/>
    <w:uiPriority w:val="59"/>
    <w:rsid w:val="00C4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EA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EA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7EA6"/>
    <w:pPr>
      <w:ind w:left="720"/>
      <w:contextualSpacing/>
    </w:pPr>
  </w:style>
  <w:style w:type="table" w:styleId="TableGrid">
    <w:name w:val="Table Grid"/>
    <w:basedOn w:val="TableNormal"/>
    <w:uiPriority w:val="59"/>
    <w:rsid w:val="00C4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6455-2381-4B61-824F-066B3B2B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2022-01-23T10:25:00Z</dcterms:created>
  <dcterms:modified xsi:type="dcterms:W3CDTF">2022-01-24T09:52:00Z</dcterms:modified>
</cp:coreProperties>
</file>